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D" w:rsidRPr="00C76BAD" w:rsidRDefault="00C76BAD" w:rsidP="00C76BAD">
      <w:pPr>
        <w:pStyle w:val="a4"/>
        <w:jc w:val="center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Протокол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з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аседания   комиссии по рассмотрению заявок, поступивших 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на участие в открытом аукционе на право заключения договора  аренды муниципального имущества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МО г.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г. Ершов                        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"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>5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"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февраля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201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>8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>3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-00 час.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К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омиссия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, действует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на основании расп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>оряжения администрации ЕМР от 14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>.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>12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.2017 г.  №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881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-р,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в составе: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Пре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дседатель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Ольга Васильевна         </w:t>
      </w:r>
    </w:p>
    <w:p w:rsid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Члены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Адема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Салаватовна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Якубова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Самира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Ильхамовна</w:t>
      </w:r>
      <w:proofErr w:type="spellEnd"/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</w:p>
    <w:p w:rsidR="002D6FB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2D6FBD">
        <w:rPr>
          <w:rFonts w:ascii="Times New Roman" w:eastAsia="Courier New" w:hAnsi="Times New Roman" w:cs="Times New Roman"/>
          <w:sz w:val="28"/>
          <w:szCs w:val="28"/>
          <w:lang w:eastAsia="ar-SA"/>
        </w:rPr>
        <w:t>Татаренко</w:t>
      </w:r>
      <w:proofErr w:type="spellEnd"/>
      <w:r w:rsidR="002D6FB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Наталья Борисовна</w:t>
      </w:r>
    </w:p>
    <w:p w:rsidR="0097207F" w:rsidRPr="00C76BAD" w:rsidRDefault="0097207F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Власенко Наталья Николаевна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Повестка дня:</w:t>
      </w:r>
    </w:p>
    <w:p w:rsid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Рассмотрение заявок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поступивших  на  участие   в   открытом аукционе на право заключения договора  аренды муниципального имущества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состоящего из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нежил</w:t>
      </w:r>
      <w:r w:rsidR="002D6FBD">
        <w:rPr>
          <w:rFonts w:ascii="Times New Roman" w:eastAsia="Courier New CYR" w:hAnsi="Times New Roman" w:cs="Times New Roman"/>
          <w:sz w:val="28"/>
          <w:szCs w:val="28"/>
          <w:lang w:eastAsia="ar-SA"/>
        </w:rPr>
        <w:t>ого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административного здания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общей площадью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214,3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кв.м.,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нежилого </w:t>
      </w:r>
      <w:proofErr w:type="spellStart"/>
      <w:proofErr w:type="gramStart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здания-склад</w:t>
      </w:r>
      <w:proofErr w:type="spellEnd"/>
      <w:proofErr w:type="gramEnd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общей площадью 75,3 кв.м., нежилого </w:t>
      </w:r>
      <w:proofErr w:type="spellStart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здания-гараж</w:t>
      </w:r>
      <w:proofErr w:type="spellEnd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общей площадью 88,8 кв.м.,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расположенн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ых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по адресу: Саратовская область,  </w:t>
      </w:r>
      <w:proofErr w:type="gramStart"/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г</w:t>
      </w:r>
      <w:proofErr w:type="gramEnd"/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. Ершов, ул.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Крупской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д.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16а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.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</w:p>
    <w:p w:rsidR="00346039" w:rsidRDefault="00812655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Согласно аукционной документации заявки на участие в аукционе принимались до 10-00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12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8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На участие в данном аукционе поступила одна заявка, зарегистрированная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0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9.0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8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в 1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6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ч.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37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мин.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о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т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физического лица - Зотова Ивана Ивановича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Рассмотрение  заявки  на участие в аукционе на предмет соответствия требованиям, установленным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документацией об аукционе и соответствия заявителя требованиям, установленным законодательством РФ,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проводилось</w:t>
      </w:r>
      <w:r w:rsidR="004B0208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комиссией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согласно п.4.5 аукционной документации,  в 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срок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с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по 1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(с 10-00 до 12-00). 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По итогам рассмотрения комиссия решила: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1) 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допустить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Зотова Ивана Ивановича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к участию в аукционе и признать этого заявителя единственным участником аукцион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а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;</w:t>
      </w:r>
    </w:p>
    <w:p w:rsidR="008877F9" w:rsidRDefault="008877F9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2) признать аукцион несостоявшимся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по причине подачи единственной заявки на участие в аукционе.</w:t>
      </w:r>
    </w:p>
    <w:p w:rsidR="00812655" w:rsidRDefault="00812655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4. Уведомить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Зотова Ивана Ивановича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о принятом комиссией решении, не позднее 1</w:t>
      </w:r>
      <w:r w:rsidR="001C5203">
        <w:rPr>
          <w:rFonts w:ascii="Times New Roman" w:eastAsia="Courier New CYR" w:hAnsi="Times New Roman" w:cs="Times New Roman"/>
          <w:sz w:val="28"/>
          <w:szCs w:val="28"/>
          <w:lang w:eastAsia="ar-SA"/>
        </w:rPr>
        <w:t>6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1C5203"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1C5203">
        <w:rPr>
          <w:rFonts w:ascii="Times New Roman" w:eastAsia="Courier New CYR" w:hAnsi="Times New Roman" w:cs="Times New Roman"/>
          <w:sz w:val="28"/>
          <w:szCs w:val="28"/>
          <w:lang w:eastAsia="ar-SA"/>
        </w:rPr>
        <w:t>8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>Подписи: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Председатель комиссии                            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____________О.В. </w:t>
      </w:r>
      <w:proofErr w:type="spellStart"/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____________А.С. </w:t>
      </w:r>
      <w:proofErr w:type="spellStart"/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Умбетова</w:t>
      </w:r>
      <w:proofErr w:type="spellEnd"/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_____________С.И. Якубова</w:t>
      </w:r>
    </w:p>
    <w:p w:rsidR="002D6FBD" w:rsidRDefault="002D6FBD" w:rsidP="00C76B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243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="0032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203" w:rsidRDefault="001C5203" w:rsidP="00C76B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____________Н.Н. Власенко</w:t>
      </w:r>
    </w:p>
    <w:p w:rsidR="001C5203" w:rsidRDefault="001C5203" w:rsidP="00C76B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306" w:rsidRPr="00C76BAD" w:rsidRDefault="00324306" w:rsidP="00C76BA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4306" w:rsidRPr="00C76BAD" w:rsidSect="0062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BAD"/>
    <w:rsid w:val="000E0E5D"/>
    <w:rsid w:val="00180AE4"/>
    <w:rsid w:val="001C5203"/>
    <w:rsid w:val="00225A18"/>
    <w:rsid w:val="00297191"/>
    <w:rsid w:val="002D6FBD"/>
    <w:rsid w:val="00324306"/>
    <w:rsid w:val="00346039"/>
    <w:rsid w:val="003E3926"/>
    <w:rsid w:val="004B0208"/>
    <w:rsid w:val="006214B9"/>
    <w:rsid w:val="006F7FF7"/>
    <w:rsid w:val="00700669"/>
    <w:rsid w:val="00812655"/>
    <w:rsid w:val="008877F9"/>
    <w:rsid w:val="008A479C"/>
    <w:rsid w:val="009435DF"/>
    <w:rsid w:val="0097207F"/>
    <w:rsid w:val="00B83B19"/>
    <w:rsid w:val="00C76BAD"/>
    <w:rsid w:val="00D2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B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No Spacing"/>
    <w:uiPriority w:val="1"/>
    <w:qFormat/>
    <w:rsid w:val="00C7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2017-08-10T07:44:00Z</cp:lastPrinted>
  <dcterms:created xsi:type="dcterms:W3CDTF">2015-07-17T06:14:00Z</dcterms:created>
  <dcterms:modified xsi:type="dcterms:W3CDTF">2018-02-15T10:38:00Z</dcterms:modified>
</cp:coreProperties>
</file>